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0379F36D"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w:t>
      </w:r>
      <w:r w:rsidR="00B00837">
        <w:rPr>
          <w:sz w:val="22"/>
          <w:szCs w:val="22"/>
        </w:rPr>
        <w:t xml:space="preserve"> </w:t>
      </w:r>
      <w:r w:rsidR="000B75FE">
        <w:rPr>
          <w:sz w:val="22"/>
          <w:szCs w:val="22"/>
        </w:rPr>
        <w:t>Novem</w:t>
      </w:r>
      <w:r w:rsidR="008514BC">
        <w:rPr>
          <w:sz w:val="22"/>
          <w:szCs w:val="22"/>
        </w:rPr>
        <w:t xml:space="preserve">ber </w:t>
      </w:r>
      <w:r w:rsidR="000B75FE">
        <w:rPr>
          <w:sz w:val="22"/>
          <w:szCs w:val="22"/>
        </w:rPr>
        <w:t>3</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377B761A"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8514BC">
        <w:rPr>
          <w:sz w:val="22"/>
          <w:szCs w:val="22"/>
        </w:rPr>
        <w:t xml:space="preserve">U of I </w:t>
      </w:r>
      <w:r w:rsidR="000B75FE">
        <w:rPr>
          <w:sz w:val="22"/>
          <w:szCs w:val="22"/>
        </w:rPr>
        <w:t>Organic Ag Center</w:t>
      </w:r>
      <w:r w:rsidR="004D7B3B">
        <w:rPr>
          <w:sz w:val="22"/>
          <w:szCs w:val="22"/>
        </w:rPr>
        <w:t xml:space="preserve"> </w:t>
      </w:r>
      <w:r w:rsidR="00CF380E">
        <w:rPr>
          <w:sz w:val="22"/>
          <w:szCs w:val="22"/>
        </w:rPr>
        <w:t>&amp;</w:t>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5545050" w14:textId="29B9992E" w:rsidR="00B00837" w:rsidRDefault="00375E5A" w:rsidP="00BE2E26">
      <w:pPr>
        <w:ind w:firstLine="720"/>
        <w:rPr>
          <w:sz w:val="20"/>
          <w:szCs w:val="20"/>
        </w:rPr>
      </w:pPr>
      <w:r w:rsidRPr="008D5329">
        <w:rPr>
          <w:sz w:val="20"/>
          <w:szCs w:val="20"/>
        </w:rPr>
        <w:t>Dale Van Stone</w:t>
      </w:r>
      <w:r w:rsidR="00F32955" w:rsidRPr="008D5329">
        <w:rPr>
          <w:sz w:val="20"/>
          <w:szCs w:val="20"/>
        </w:rPr>
        <w:t>, BSWCD</w:t>
      </w:r>
      <w:r w:rsidR="000B75FE">
        <w:rPr>
          <w:sz w:val="20"/>
          <w:szCs w:val="20"/>
        </w:rPr>
        <w:tab/>
      </w:r>
      <w:r w:rsidR="00703156" w:rsidRPr="008D5329">
        <w:rPr>
          <w:sz w:val="20"/>
          <w:szCs w:val="20"/>
        </w:rPr>
        <w:tab/>
      </w:r>
      <w:r w:rsidR="000B75FE">
        <w:rPr>
          <w:sz w:val="20"/>
          <w:szCs w:val="20"/>
        </w:rPr>
        <w:t xml:space="preserve">Brad </w:t>
      </w:r>
      <w:proofErr w:type="spellStart"/>
      <w:r w:rsidR="000B75FE">
        <w:rPr>
          <w:sz w:val="20"/>
          <w:szCs w:val="20"/>
        </w:rPr>
        <w:t>Bluemer</w:t>
      </w:r>
      <w:proofErr w:type="spellEnd"/>
      <w:r w:rsidR="000B75FE">
        <w:rPr>
          <w:sz w:val="20"/>
          <w:szCs w:val="20"/>
        </w:rPr>
        <w:t>, BSWCD</w:t>
      </w:r>
      <w:r w:rsidR="00F32955" w:rsidRPr="008D5329">
        <w:rPr>
          <w:sz w:val="20"/>
          <w:szCs w:val="20"/>
        </w:rPr>
        <w:tab/>
      </w:r>
      <w:r w:rsidR="004D7B3B">
        <w:rPr>
          <w:sz w:val="20"/>
          <w:szCs w:val="20"/>
        </w:rPr>
        <w:t>.</w:t>
      </w:r>
      <w:r w:rsidR="008514BC">
        <w:rPr>
          <w:sz w:val="20"/>
          <w:szCs w:val="20"/>
        </w:rPr>
        <w:tab/>
      </w:r>
      <w:r w:rsidR="000B75FE">
        <w:rPr>
          <w:sz w:val="20"/>
          <w:szCs w:val="20"/>
        </w:rPr>
        <w:t>Sarah Garcia, BSWCD</w:t>
      </w:r>
    </w:p>
    <w:p w14:paraId="68DDBD2C" w14:textId="3FB38650" w:rsidR="00BE2E26" w:rsidRDefault="004D7B3B" w:rsidP="008D5329">
      <w:pPr>
        <w:ind w:firstLine="720"/>
        <w:rPr>
          <w:sz w:val="20"/>
          <w:szCs w:val="20"/>
        </w:rPr>
      </w:pPr>
      <w:r>
        <w:rPr>
          <w:sz w:val="20"/>
          <w:szCs w:val="20"/>
        </w:rPr>
        <w:t xml:space="preserve">Harry </w:t>
      </w:r>
      <w:proofErr w:type="spellStart"/>
      <w:r>
        <w:rPr>
          <w:sz w:val="20"/>
          <w:szCs w:val="20"/>
        </w:rPr>
        <w:t>Menser</w:t>
      </w:r>
      <w:proofErr w:type="spellEnd"/>
      <w:r w:rsidR="00CF380E">
        <w:rPr>
          <w:sz w:val="20"/>
          <w:szCs w:val="20"/>
        </w:rPr>
        <w:t>, BSWCD</w:t>
      </w:r>
      <w:r w:rsidR="00B00837">
        <w:rPr>
          <w:sz w:val="20"/>
          <w:szCs w:val="20"/>
        </w:rPr>
        <w:tab/>
      </w:r>
      <w:r>
        <w:rPr>
          <w:sz w:val="20"/>
          <w:szCs w:val="20"/>
        </w:rPr>
        <w:tab/>
      </w:r>
      <w:r w:rsidR="000B75FE">
        <w:rPr>
          <w:sz w:val="20"/>
          <w:szCs w:val="20"/>
        </w:rPr>
        <w:t xml:space="preserve">Jim Stevens, </w:t>
      </w:r>
      <w:r w:rsidR="000B75FE">
        <w:rPr>
          <w:sz w:val="20"/>
          <w:szCs w:val="20"/>
        </w:rPr>
        <w:t>BSWCD</w:t>
      </w:r>
      <w:r w:rsidR="000B75FE">
        <w:rPr>
          <w:sz w:val="20"/>
          <w:szCs w:val="20"/>
        </w:rPr>
        <w:tab/>
      </w:r>
      <w:r>
        <w:rPr>
          <w:sz w:val="20"/>
          <w:szCs w:val="20"/>
        </w:rPr>
        <w:tab/>
      </w:r>
      <w:r w:rsidR="000B75FE">
        <w:rPr>
          <w:sz w:val="20"/>
          <w:szCs w:val="20"/>
        </w:rPr>
        <w:t>Cindy Vaughan, NRCS</w:t>
      </w:r>
    </w:p>
    <w:p w14:paraId="4527563D" w14:textId="29893C20" w:rsidR="004D7B3B" w:rsidRDefault="004D7B3B" w:rsidP="000B75FE">
      <w:pPr>
        <w:ind w:firstLine="720"/>
        <w:rPr>
          <w:sz w:val="20"/>
          <w:szCs w:val="20"/>
        </w:rPr>
      </w:pPr>
      <w:r>
        <w:rPr>
          <w:sz w:val="20"/>
          <w:szCs w:val="20"/>
        </w:rPr>
        <w:t>B</w:t>
      </w:r>
      <w:r w:rsidR="000B75FE">
        <w:rPr>
          <w:sz w:val="20"/>
          <w:szCs w:val="20"/>
        </w:rPr>
        <w:t xml:space="preserve">ill </w:t>
      </w:r>
      <w:proofErr w:type="spellStart"/>
      <w:r w:rsidR="000B75FE">
        <w:rPr>
          <w:sz w:val="20"/>
          <w:szCs w:val="20"/>
        </w:rPr>
        <w:t>Lillibridge</w:t>
      </w:r>
      <w:proofErr w:type="spellEnd"/>
      <w:r>
        <w:rPr>
          <w:sz w:val="20"/>
          <w:szCs w:val="20"/>
        </w:rPr>
        <w:t>, ISWCC</w:t>
      </w:r>
      <w:r w:rsidR="008514BC">
        <w:rPr>
          <w:sz w:val="20"/>
          <w:szCs w:val="20"/>
        </w:rPr>
        <w:tab/>
      </w:r>
      <w:r w:rsidR="008514BC">
        <w:rPr>
          <w:sz w:val="20"/>
          <w:szCs w:val="20"/>
        </w:rPr>
        <w:tab/>
      </w:r>
    </w:p>
    <w:p w14:paraId="4E551837" w14:textId="604347B9" w:rsidR="00B00837" w:rsidRDefault="00B00837" w:rsidP="00CF380E">
      <w:pPr>
        <w:ind w:firstLine="720"/>
        <w:rPr>
          <w:sz w:val="20"/>
          <w:szCs w:val="20"/>
        </w:rPr>
      </w:pPr>
      <w:r>
        <w:rPr>
          <w:sz w:val="20"/>
          <w:szCs w:val="20"/>
        </w:rPr>
        <w:tab/>
      </w:r>
    </w:p>
    <w:p w14:paraId="386C2071" w14:textId="0FECE87A"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37">
        <w:rPr>
          <w:rFonts w:ascii="Times New Roman" w:hAnsi="Times New Roman" w:cs="Times New Roman"/>
          <w:sz w:val="20"/>
          <w:szCs w:val="20"/>
        </w:rPr>
        <w:t>:</w:t>
      </w:r>
      <w:r w:rsidR="000B75FE">
        <w:rPr>
          <w:rFonts w:ascii="Times New Roman" w:hAnsi="Times New Roman" w:cs="Times New Roman"/>
          <w:sz w:val="20"/>
          <w:szCs w:val="20"/>
        </w:rPr>
        <w:t>05</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1C006BC1" w:rsidR="00B9555D" w:rsidRDefault="00B9555D" w:rsidP="006514C0">
      <w:pPr>
        <w:pStyle w:val="PlainText"/>
        <w:rPr>
          <w:rFonts w:ascii="Times New Roman" w:hAnsi="Times New Roman" w:cs="Times New Roman"/>
          <w:sz w:val="20"/>
          <w:szCs w:val="20"/>
        </w:rPr>
      </w:pPr>
    </w:p>
    <w:p w14:paraId="5D8CAEA9" w14:textId="5118852D"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8514BC">
        <w:rPr>
          <w:bCs/>
          <w:sz w:val="20"/>
          <w:szCs w:val="20"/>
        </w:rPr>
        <w:t>Harry</w:t>
      </w:r>
      <w:r w:rsidR="00330B8C">
        <w:rPr>
          <w:bCs/>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0B75FE">
        <w:rPr>
          <w:sz w:val="20"/>
          <w:szCs w:val="20"/>
        </w:rPr>
        <w:t>Jim</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0B75FE">
        <w:rPr>
          <w:sz w:val="20"/>
          <w:szCs w:val="20"/>
        </w:rPr>
        <w:t xml:space="preserve">October </w:t>
      </w:r>
      <w:r w:rsidR="00330B8C">
        <w:rPr>
          <w:sz w:val="20"/>
          <w:szCs w:val="20"/>
        </w:rPr>
        <w:t>2020</w:t>
      </w:r>
      <w:r w:rsidR="00915788" w:rsidRPr="009736D4">
        <w:rPr>
          <w:sz w:val="20"/>
          <w:szCs w:val="20"/>
        </w:rPr>
        <w:t xml:space="preserve"> minutes</w:t>
      </w:r>
      <w:r w:rsidR="00B00837">
        <w:rPr>
          <w:sz w:val="20"/>
          <w:szCs w:val="20"/>
        </w:rPr>
        <w:t xml:space="preserve">, </w:t>
      </w:r>
      <w:bookmarkStart w:id="0" w:name="_Hlk57702085"/>
      <w:r w:rsidR="00B15E09" w:rsidRPr="009736D4">
        <w:rPr>
          <w:i/>
          <w:iCs/>
          <w:sz w:val="20"/>
          <w:szCs w:val="20"/>
          <w:u w:val="single"/>
        </w:rPr>
        <w:t>t</w:t>
      </w:r>
      <w:r w:rsidRPr="009736D4">
        <w:rPr>
          <w:i/>
          <w:iCs/>
          <w:sz w:val="20"/>
          <w:szCs w:val="20"/>
          <w:u w:val="single"/>
        </w:rPr>
        <w:t>he motion carried.</w:t>
      </w:r>
      <w:bookmarkEnd w:id="0"/>
    </w:p>
    <w:p w14:paraId="279E24A4" w14:textId="7440E7A5" w:rsidR="00BE6DC5" w:rsidRPr="00BE6DC5" w:rsidRDefault="00B00837" w:rsidP="000B75FE">
      <w:pPr>
        <w:rPr>
          <w:sz w:val="20"/>
          <w:szCs w:val="20"/>
        </w:rPr>
      </w:pPr>
      <w:r w:rsidRPr="00B00837">
        <w:rPr>
          <w:b/>
          <w:bCs/>
          <w:sz w:val="20"/>
          <w:szCs w:val="20"/>
          <w:u w:val="single"/>
        </w:rPr>
        <w:t>Financial Report:</w:t>
      </w:r>
      <w:r>
        <w:rPr>
          <w:b/>
          <w:bCs/>
          <w:sz w:val="20"/>
          <w:szCs w:val="20"/>
          <w:u w:val="single"/>
        </w:rPr>
        <w:t xml:space="preserve"> </w:t>
      </w:r>
      <w:r w:rsidR="00CF380E">
        <w:rPr>
          <w:sz w:val="20"/>
          <w:szCs w:val="20"/>
        </w:rPr>
        <w:t xml:space="preserve"> </w:t>
      </w:r>
      <w:r w:rsidR="000B75FE">
        <w:rPr>
          <w:sz w:val="20"/>
          <w:szCs w:val="20"/>
        </w:rPr>
        <w:t>Brad</w:t>
      </w:r>
      <w:r>
        <w:rPr>
          <w:sz w:val="20"/>
          <w:szCs w:val="20"/>
        </w:rPr>
        <w:t xml:space="preserve"> moved, seconded by </w:t>
      </w:r>
      <w:r w:rsidR="000B75FE">
        <w:rPr>
          <w:sz w:val="20"/>
          <w:szCs w:val="20"/>
        </w:rPr>
        <w:t>Jim</w:t>
      </w:r>
      <w:r>
        <w:rPr>
          <w:sz w:val="20"/>
          <w:szCs w:val="20"/>
        </w:rPr>
        <w:t xml:space="preserve"> to accept the </w:t>
      </w:r>
      <w:r w:rsidR="000B75FE">
        <w:rPr>
          <w:sz w:val="20"/>
          <w:szCs w:val="20"/>
        </w:rPr>
        <w:t>September</w:t>
      </w:r>
      <w:r>
        <w:rPr>
          <w:sz w:val="20"/>
          <w:szCs w:val="20"/>
        </w:rPr>
        <w:t xml:space="preserve"> financial </w:t>
      </w:r>
      <w:r w:rsidR="003E57CC">
        <w:rPr>
          <w:sz w:val="20"/>
          <w:szCs w:val="20"/>
        </w:rPr>
        <w:t>d</w:t>
      </w:r>
      <w:r>
        <w:rPr>
          <w:sz w:val="20"/>
          <w:szCs w:val="20"/>
        </w:rPr>
        <w:t xml:space="preserve">ocuments as presented. </w:t>
      </w:r>
      <w:bookmarkStart w:id="1" w:name="_Hlk55200995"/>
      <w:r w:rsidR="00BE6DC5" w:rsidRPr="009736D4">
        <w:rPr>
          <w:i/>
          <w:iCs/>
          <w:sz w:val="20"/>
          <w:szCs w:val="20"/>
          <w:u w:val="single"/>
        </w:rPr>
        <w:t>the motion carried</w:t>
      </w:r>
      <w:r w:rsidR="00BE6DC5">
        <w:rPr>
          <w:i/>
          <w:iCs/>
          <w:sz w:val="20"/>
          <w:szCs w:val="20"/>
          <w:u w:val="single"/>
        </w:rPr>
        <w:t xml:space="preserve"> </w:t>
      </w:r>
      <w:bookmarkEnd w:id="1"/>
    </w:p>
    <w:p w14:paraId="02B1A3E4" w14:textId="39786EC9" w:rsidR="00B00837" w:rsidRPr="00BE6DC5" w:rsidRDefault="00B00837" w:rsidP="006514C0">
      <w:pPr>
        <w:rPr>
          <w:sz w:val="20"/>
          <w:szCs w:val="20"/>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2634D4E0" w14:textId="6C8B8690" w:rsidR="00E43D68" w:rsidRDefault="006A7BF6" w:rsidP="008514BC">
      <w:pPr>
        <w:rPr>
          <w:sz w:val="20"/>
          <w:szCs w:val="20"/>
        </w:rPr>
      </w:pPr>
      <w:r w:rsidRPr="006A7BF6">
        <w:rPr>
          <w:b/>
          <w:sz w:val="20"/>
          <w:szCs w:val="20"/>
          <w:u w:val="single"/>
        </w:rPr>
        <w:t xml:space="preserve">NRCS – </w:t>
      </w:r>
      <w:r w:rsidR="00C10164">
        <w:rPr>
          <w:b/>
          <w:sz w:val="20"/>
          <w:szCs w:val="20"/>
          <w:u w:val="single"/>
        </w:rPr>
        <w:t>Cindy Vaughan</w:t>
      </w:r>
      <w:r w:rsidRPr="006A7BF6">
        <w:rPr>
          <w:b/>
          <w:sz w:val="20"/>
          <w:szCs w:val="20"/>
          <w:u w:val="single"/>
        </w:rPr>
        <w:t>:</w:t>
      </w:r>
      <w:r>
        <w:rPr>
          <w:sz w:val="20"/>
          <w:szCs w:val="20"/>
        </w:rPr>
        <w:t xml:space="preserve"> </w:t>
      </w:r>
      <w:r w:rsidR="00C10164">
        <w:rPr>
          <w:sz w:val="20"/>
          <w:szCs w:val="20"/>
        </w:rPr>
        <w:t>Cindy</w:t>
      </w:r>
      <w:r>
        <w:rPr>
          <w:sz w:val="20"/>
          <w:szCs w:val="20"/>
        </w:rPr>
        <w:t xml:space="preserve"> </w:t>
      </w:r>
      <w:r w:rsidR="000B75FE">
        <w:rPr>
          <w:sz w:val="20"/>
          <w:szCs w:val="20"/>
        </w:rPr>
        <w:t>Reminded the board of the upcoming Local Work Group and some hoped for changes to clarify resource allocation</w:t>
      </w:r>
      <w:r w:rsidR="008514BC">
        <w:rPr>
          <w:sz w:val="20"/>
          <w:szCs w:val="20"/>
        </w:rPr>
        <w:t>.</w:t>
      </w:r>
      <w:r w:rsidR="000B75FE">
        <w:rPr>
          <w:sz w:val="20"/>
          <w:szCs w:val="20"/>
        </w:rPr>
        <w:t xml:space="preserve"> She also indicated that an additional 319 potential project had been identified in the area and she would be working with Sarah moving forward. </w:t>
      </w:r>
      <w:r w:rsidR="008514BC">
        <w:rPr>
          <w:sz w:val="20"/>
          <w:szCs w:val="20"/>
        </w:rPr>
        <w:t xml:space="preserve"> </w:t>
      </w:r>
    </w:p>
    <w:p w14:paraId="7BC3E043" w14:textId="77777777" w:rsidR="008514BC" w:rsidRDefault="008514BC" w:rsidP="008514BC">
      <w:pPr>
        <w:rPr>
          <w:sz w:val="20"/>
          <w:szCs w:val="20"/>
        </w:rPr>
      </w:pPr>
    </w:p>
    <w:p w14:paraId="0933A913" w14:textId="06560ECD" w:rsidR="00434F5B" w:rsidRDefault="00DC139A" w:rsidP="00467BDE">
      <w:pPr>
        <w:tabs>
          <w:tab w:val="left" w:pos="0"/>
        </w:tabs>
        <w:ind w:hanging="360"/>
        <w:rPr>
          <w:sz w:val="20"/>
          <w:szCs w:val="20"/>
        </w:rPr>
      </w:pPr>
      <w:r>
        <w:rPr>
          <w:sz w:val="20"/>
          <w:szCs w:val="20"/>
        </w:rPr>
        <w:tab/>
      </w:r>
      <w:r w:rsidRPr="0016305D">
        <w:rPr>
          <w:b/>
          <w:bCs/>
          <w:sz w:val="20"/>
          <w:szCs w:val="20"/>
          <w:u w:val="single"/>
        </w:rPr>
        <w:t>IS</w:t>
      </w:r>
      <w:r w:rsidR="0016305D">
        <w:rPr>
          <w:b/>
          <w:bCs/>
          <w:sz w:val="20"/>
          <w:szCs w:val="20"/>
          <w:u w:val="single"/>
        </w:rPr>
        <w:t>S</w:t>
      </w:r>
      <w:r w:rsidRPr="0016305D">
        <w:rPr>
          <w:b/>
          <w:bCs/>
          <w:sz w:val="20"/>
          <w:szCs w:val="20"/>
          <w:u w:val="single"/>
        </w:rPr>
        <w:t>WC</w:t>
      </w:r>
      <w:r>
        <w:rPr>
          <w:sz w:val="20"/>
          <w:szCs w:val="20"/>
        </w:rPr>
        <w:t xml:space="preserve">: </w:t>
      </w:r>
      <w:r w:rsidR="000B75FE">
        <w:rPr>
          <w:sz w:val="20"/>
          <w:szCs w:val="20"/>
        </w:rPr>
        <w:t>Bill gave brief overview of work to be completed to help a landowner improve a riprap project along the Pend Oreille river</w:t>
      </w:r>
      <w:r w:rsidR="00467BDE">
        <w:rPr>
          <w:sz w:val="20"/>
          <w:szCs w:val="20"/>
        </w:rPr>
        <w:t>.</w:t>
      </w:r>
    </w:p>
    <w:p w14:paraId="6B84B32E" w14:textId="5CDACC5E" w:rsidR="00467BDE" w:rsidRDefault="00467BDE" w:rsidP="00467BDE">
      <w:pPr>
        <w:tabs>
          <w:tab w:val="left" w:pos="0"/>
        </w:tabs>
        <w:ind w:hanging="360"/>
        <w:rPr>
          <w:sz w:val="20"/>
          <w:szCs w:val="20"/>
        </w:rPr>
      </w:pPr>
    </w:p>
    <w:p w14:paraId="50DF1846" w14:textId="43A9203E" w:rsidR="00467BDE" w:rsidRPr="006436B0" w:rsidRDefault="00467BDE" w:rsidP="00467BDE">
      <w:pPr>
        <w:tabs>
          <w:tab w:val="left" w:pos="0"/>
        </w:tabs>
        <w:ind w:hanging="360"/>
        <w:rPr>
          <w:sz w:val="20"/>
          <w:szCs w:val="20"/>
        </w:rPr>
      </w:pPr>
      <w:r>
        <w:rPr>
          <w:sz w:val="20"/>
          <w:szCs w:val="20"/>
        </w:rPr>
        <w:tab/>
      </w:r>
      <w:r w:rsidRPr="00467BDE">
        <w:rPr>
          <w:b/>
          <w:bCs/>
          <w:sz w:val="20"/>
          <w:szCs w:val="20"/>
          <w:u w:val="single"/>
        </w:rPr>
        <w:t>PRWC</w:t>
      </w:r>
      <w:r>
        <w:rPr>
          <w:sz w:val="20"/>
          <w:szCs w:val="20"/>
        </w:rPr>
        <w:t xml:space="preserve">: Jessica provided a written report. </w:t>
      </w:r>
    </w:p>
    <w:p w14:paraId="7E2BC2C7" w14:textId="77777777" w:rsidR="006436B0" w:rsidRPr="00661261" w:rsidRDefault="006436B0" w:rsidP="006268BB">
      <w:pPr>
        <w:tabs>
          <w:tab w:val="left" w:pos="0"/>
        </w:tabs>
        <w:ind w:hanging="360"/>
        <w:rPr>
          <w:sz w:val="20"/>
          <w:szCs w:val="20"/>
        </w:rPr>
      </w:pPr>
    </w:p>
    <w:p w14:paraId="0336F663" w14:textId="5A59D9A1" w:rsidR="00A67034" w:rsidRPr="009736D4" w:rsidRDefault="005A5121" w:rsidP="006268BB">
      <w:pPr>
        <w:tabs>
          <w:tab w:val="left" w:pos="0"/>
        </w:tabs>
        <w:ind w:hanging="360"/>
        <w:rPr>
          <w:b/>
          <w:sz w:val="20"/>
          <w:szCs w:val="20"/>
          <w:u w:val="single"/>
        </w:rPr>
      </w:pPr>
      <w:r>
        <w:rPr>
          <w:b/>
          <w:sz w:val="20"/>
          <w:szCs w:val="20"/>
          <w:u w:val="single"/>
        </w:rPr>
        <w:t>DISTRICT</w:t>
      </w:r>
      <w:r w:rsidR="003D3DD4" w:rsidRPr="009736D4">
        <w:rPr>
          <w:b/>
          <w:sz w:val="20"/>
          <w:szCs w:val="20"/>
          <w:u w:val="single"/>
        </w:rPr>
        <w:t xml:space="preserve"> BUSINESS</w:t>
      </w:r>
    </w:p>
    <w:p w14:paraId="3290D949" w14:textId="65AD5617" w:rsidR="006269BC" w:rsidRDefault="006269BC" w:rsidP="00F40065">
      <w:pPr>
        <w:tabs>
          <w:tab w:val="left" w:pos="0"/>
        </w:tabs>
        <w:rPr>
          <w:b/>
          <w:sz w:val="20"/>
          <w:szCs w:val="20"/>
          <w:u w:val="single"/>
        </w:rPr>
      </w:pPr>
    </w:p>
    <w:p w14:paraId="45CCA47F" w14:textId="254AEB71" w:rsidR="003C1B9B" w:rsidRPr="000B75FE" w:rsidRDefault="000B75FE" w:rsidP="00F40065">
      <w:pPr>
        <w:tabs>
          <w:tab w:val="left" w:pos="0"/>
        </w:tabs>
        <w:rPr>
          <w:bCs/>
          <w:sz w:val="20"/>
          <w:szCs w:val="20"/>
        </w:rPr>
      </w:pPr>
      <w:r>
        <w:rPr>
          <w:b/>
          <w:sz w:val="20"/>
          <w:szCs w:val="20"/>
          <w:u w:val="single"/>
        </w:rPr>
        <w:t xml:space="preserve">Division I Fall Meeting Report: </w:t>
      </w:r>
      <w:r>
        <w:rPr>
          <w:bCs/>
          <w:sz w:val="20"/>
          <w:szCs w:val="20"/>
        </w:rPr>
        <w:t>Discussion was had over the outcome of the Fall meeting and the takeaways. J</w:t>
      </w:r>
      <w:r w:rsidR="004F33F5">
        <w:rPr>
          <w:bCs/>
          <w:sz w:val="20"/>
          <w:szCs w:val="20"/>
        </w:rPr>
        <w:t xml:space="preserve">im moved, seconded by Brad B., that although frustrated by the associations choices the District should pay their 2021 IASCD dues in order to be a voting association member at the upcoming business meeting. </w:t>
      </w:r>
      <w:r w:rsidR="004F33F5" w:rsidRPr="009736D4">
        <w:rPr>
          <w:i/>
          <w:iCs/>
          <w:sz w:val="20"/>
          <w:szCs w:val="20"/>
          <w:u w:val="single"/>
        </w:rPr>
        <w:t>the motion carried.</w:t>
      </w:r>
    </w:p>
    <w:p w14:paraId="427F1735" w14:textId="20AA3156" w:rsidR="000B75FE" w:rsidRDefault="000B75FE" w:rsidP="00F40065">
      <w:pPr>
        <w:tabs>
          <w:tab w:val="left" w:pos="0"/>
        </w:tabs>
        <w:rPr>
          <w:bCs/>
          <w:sz w:val="20"/>
          <w:szCs w:val="20"/>
        </w:rPr>
      </w:pPr>
    </w:p>
    <w:p w14:paraId="3C3364FE" w14:textId="0511BAAC" w:rsidR="000B75FE" w:rsidRDefault="004F33F5" w:rsidP="00F40065">
      <w:pPr>
        <w:tabs>
          <w:tab w:val="left" w:pos="0"/>
        </w:tabs>
        <w:rPr>
          <w:i/>
          <w:iCs/>
          <w:sz w:val="20"/>
          <w:szCs w:val="20"/>
          <w:u w:val="single"/>
        </w:rPr>
      </w:pPr>
      <w:r w:rsidRPr="004F33F5">
        <w:rPr>
          <w:b/>
          <w:sz w:val="20"/>
          <w:szCs w:val="20"/>
          <w:u w:val="single"/>
        </w:rPr>
        <w:t>IASCD Business Meeting:</w:t>
      </w:r>
      <w:r>
        <w:rPr>
          <w:bCs/>
          <w:sz w:val="20"/>
          <w:szCs w:val="20"/>
        </w:rPr>
        <w:t xml:space="preserve"> Brad &amp; Sarah’s attendance at the upcoming IASCD Business meeting in Boise was confirmed. Jim moved, seconded by Harry to appoint Board Supervisor Brad </w:t>
      </w:r>
      <w:proofErr w:type="spellStart"/>
      <w:r>
        <w:rPr>
          <w:bCs/>
          <w:sz w:val="20"/>
          <w:szCs w:val="20"/>
        </w:rPr>
        <w:t>Bluemer</w:t>
      </w:r>
      <w:proofErr w:type="spellEnd"/>
      <w:r>
        <w:rPr>
          <w:bCs/>
          <w:sz w:val="20"/>
          <w:szCs w:val="20"/>
        </w:rPr>
        <w:t xml:space="preserve"> as the Voting Delegate for Bonner SWCD. </w:t>
      </w:r>
      <w:r w:rsidRPr="009736D4">
        <w:rPr>
          <w:i/>
          <w:iCs/>
          <w:sz w:val="20"/>
          <w:szCs w:val="20"/>
          <w:u w:val="single"/>
        </w:rPr>
        <w:t>the motion carried.</w:t>
      </w:r>
    </w:p>
    <w:p w14:paraId="1433128F" w14:textId="065BA2AA" w:rsidR="004F33F5" w:rsidRDefault="004F33F5" w:rsidP="00F40065">
      <w:pPr>
        <w:tabs>
          <w:tab w:val="left" w:pos="0"/>
        </w:tabs>
        <w:rPr>
          <w:i/>
          <w:iCs/>
          <w:sz w:val="20"/>
          <w:szCs w:val="20"/>
          <w:u w:val="single"/>
        </w:rPr>
      </w:pPr>
    </w:p>
    <w:p w14:paraId="047BF568" w14:textId="5A7E0930" w:rsidR="004F33F5" w:rsidRDefault="004F33F5" w:rsidP="00F40065">
      <w:pPr>
        <w:tabs>
          <w:tab w:val="left" w:pos="0"/>
        </w:tabs>
        <w:rPr>
          <w:sz w:val="20"/>
          <w:szCs w:val="20"/>
        </w:rPr>
      </w:pPr>
      <w:r w:rsidRPr="004F33F5">
        <w:rPr>
          <w:b/>
          <w:bCs/>
          <w:sz w:val="20"/>
          <w:szCs w:val="20"/>
          <w:u w:val="single"/>
        </w:rPr>
        <w:t xml:space="preserve">319 Presentation </w:t>
      </w:r>
      <w:proofErr w:type="spellStart"/>
      <w:r>
        <w:rPr>
          <w:b/>
          <w:bCs/>
          <w:sz w:val="20"/>
          <w:szCs w:val="20"/>
          <w:u w:val="single"/>
        </w:rPr>
        <w:t>Followup</w:t>
      </w:r>
      <w:proofErr w:type="spellEnd"/>
      <w:r>
        <w:rPr>
          <w:b/>
          <w:bCs/>
          <w:sz w:val="20"/>
          <w:szCs w:val="20"/>
          <w:u w:val="single"/>
        </w:rPr>
        <w:t xml:space="preserve">: </w:t>
      </w:r>
      <w:r>
        <w:rPr>
          <w:sz w:val="20"/>
          <w:szCs w:val="20"/>
        </w:rPr>
        <w:t xml:space="preserve">Sarah updated the Board on the Sunnyside Rd. 319 presentation. The proposal ranked third behind a continuing project by Benewah SWCD for St. Joe streambank restoration and a storm water mitigation project by Waterkeepers. </w:t>
      </w:r>
    </w:p>
    <w:p w14:paraId="303349FC" w14:textId="77777777" w:rsidR="004F33F5" w:rsidRPr="004F33F5" w:rsidRDefault="004F33F5" w:rsidP="00F40065">
      <w:pPr>
        <w:tabs>
          <w:tab w:val="left" w:pos="0"/>
        </w:tabs>
        <w:rPr>
          <w:sz w:val="20"/>
          <w:szCs w:val="20"/>
        </w:rPr>
      </w:pPr>
    </w:p>
    <w:p w14:paraId="582C2C07" w14:textId="7E27F230" w:rsidR="00467BDE" w:rsidRDefault="00467BDE" w:rsidP="004A0B4B">
      <w:pPr>
        <w:tabs>
          <w:tab w:val="left" w:pos="0"/>
        </w:tabs>
        <w:rPr>
          <w:bCs/>
          <w:sz w:val="20"/>
          <w:szCs w:val="20"/>
        </w:rPr>
      </w:pPr>
      <w:r>
        <w:rPr>
          <w:b/>
          <w:sz w:val="20"/>
          <w:szCs w:val="20"/>
          <w:u w:val="single"/>
        </w:rPr>
        <w:t>Local Led Work Group</w:t>
      </w:r>
      <w:r w:rsidR="005A5121">
        <w:rPr>
          <w:b/>
          <w:sz w:val="20"/>
          <w:szCs w:val="20"/>
          <w:u w:val="single"/>
        </w:rPr>
        <w:t xml:space="preserve">: </w:t>
      </w:r>
      <w:r w:rsidR="005A5121">
        <w:rPr>
          <w:bCs/>
          <w:sz w:val="20"/>
          <w:szCs w:val="20"/>
        </w:rPr>
        <w:t xml:space="preserve">The Board </w:t>
      </w:r>
      <w:r w:rsidR="004F33F5">
        <w:rPr>
          <w:bCs/>
          <w:sz w:val="20"/>
          <w:szCs w:val="20"/>
        </w:rPr>
        <w:t>was reminded of the upcoming LWG meeting.</w:t>
      </w:r>
    </w:p>
    <w:p w14:paraId="5D830DA0" w14:textId="77777777" w:rsidR="004F33F5" w:rsidRDefault="004F33F5" w:rsidP="004A0B4B">
      <w:pPr>
        <w:tabs>
          <w:tab w:val="left" w:pos="0"/>
        </w:tabs>
        <w:rPr>
          <w:b/>
          <w:sz w:val="20"/>
          <w:szCs w:val="20"/>
          <w:u w:val="single"/>
        </w:rPr>
      </w:pPr>
    </w:p>
    <w:p w14:paraId="4DCCBF0D" w14:textId="28AEDB8E" w:rsidR="008251E8" w:rsidRPr="0051211C" w:rsidRDefault="008251E8" w:rsidP="008251E8">
      <w:pPr>
        <w:tabs>
          <w:tab w:val="left" w:pos="0"/>
        </w:tabs>
        <w:ind w:hanging="360"/>
        <w:rPr>
          <w:bCs/>
          <w:sz w:val="20"/>
          <w:szCs w:val="20"/>
        </w:rPr>
      </w:pPr>
      <w:r>
        <w:rPr>
          <w:bCs/>
          <w:sz w:val="20"/>
          <w:szCs w:val="20"/>
        </w:rPr>
        <w:tab/>
      </w:r>
      <w:r w:rsidR="004F33F5">
        <w:rPr>
          <w:b/>
          <w:sz w:val="20"/>
          <w:szCs w:val="20"/>
          <w:u w:val="single"/>
        </w:rPr>
        <w:t>District Performance Management:</w:t>
      </w:r>
      <w:r w:rsidR="0051211C">
        <w:rPr>
          <w:b/>
          <w:sz w:val="20"/>
          <w:szCs w:val="20"/>
        </w:rPr>
        <w:t xml:space="preserve"> </w:t>
      </w:r>
      <w:r w:rsidR="004F33F5">
        <w:rPr>
          <w:bCs/>
          <w:sz w:val="20"/>
          <w:szCs w:val="20"/>
        </w:rPr>
        <w:t>Jim gave an overview reminding the Board of the work that had gone into this project over the past year. December 8</w:t>
      </w:r>
      <w:r w:rsidR="004F33F5" w:rsidRPr="004F33F5">
        <w:rPr>
          <w:bCs/>
          <w:sz w:val="20"/>
          <w:szCs w:val="20"/>
          <w:vertAlign w:val="superscript"/>
        </w:rPr>
        <w:t>th</w:t>
      </w:r>
      <w:r w:rsidR="004F33F5">
        <w:rPr>
          <w:bCs/>
          <w:sz w:val="20"/>
          <w:szCs w:val="20"/>
        </w:rPr>
        <w:t xml:space="preserve"> was determined as the date to meet to complete employee performance reviews. Details to be confirmed. </w:t>
      </w:r>
    </w:p>
    <w:p w14:paraId="42CA224D" w14:textId="77777777" w:rsidR="008251E8" w:rsidRDefault="008251E8" w:rsidP="008251E8">
      <w:pPr>
        <w:tabs>
          <w:tab w:val="left" w:pos="0"/>
        </w:tabs>
        <w:ind w:hanging="360"/>
        <w:rPr>
          <w:b/>
          <w:sz w:val="20"/>
          <w:szCs w:val="20"/>
        </w:rPr>
      </w:pPr>
    </w:p>
    <w:p w14:paraId="5B6AD973" w14:textId="5BB0A34E" w:rsidR="008251E8" w:rsidRDefault="00A66E15" w:rsidP="0061021C">
      <w:pPr>
        <w:tabs>
          <w:tab w:val="left" w:pos="0"/>
        </w:tabs>
        <w:rPr>
          <w:i/>
          <w:iCs/>
          <w:sz w:val="20"/>
          <w:szCs w:val="20"/>
          <w:u w:val="single"/>
        </w:rPr>
      </w:pPr>
      <w:r>
        <w:rPr>
          <w:b/>
          <w:sz w:val="20"/>
          <w:szCs w:val="20"/>
          <w:u w:val="single"/>
        </w:rPr>
        <w:t xml:space="preserve">Water Festival Independent Contractor </w:t>
      </w:r>
      <w:proofErr w:type="gramStart"/>
      <w:r>
        <w:rPr>
          <w:b/>
          <w:sz w:val="20"/>
          <w:szCs w:val="20"/>
          <w:u w:val="single"/>
        </w:rPr>
        <w:t>Agreement</w:t>
      </w:r>
      <w:r w:rsidR="00676F68">
        <w:rPr>
          <w:b/>
          <w:sz w:val="20"/>
          <w:szCs w:val="20"/>
          <w:u w:val="single"/>
        </w:rPr>
        <w:t xml:space="preserve"> </w:t>
      </w:r>
      <w:r w:rsidR="008251E8">
        <w:rPr>
          <w:b/>
          <w:sz w:val="20"/>
          <w:szCs w:val="20"/>
          <w:u w:val="single"/>
        </w:rPr>
        <w:t>:</w:t>
      </w:r>
      <w:proofErr w:type="gramEnd"/>
      <w:r w:rsidR="008251E8">
        <w:rPr>
          <w:b/>
          <w:sz w:val="20"/>
          <w:szCs w:val="20"/>
          <w:u w:val="single"/>
        </w:rPr>
        <w:t xml:space="preserve"> </w:t>
      </w:r>
      <w:r w:rsidR="00676F68">
        <w:rPr>
          <w:bCs/>
          <w:sz w:val="20"/>
          <w:szCs w:val="20"/>
        </w:rPr>
        <w:t>The Board t</w:t>
      </w:r>
      <w:r>
        <w:rPr>
          <w:bCs/>
          <w:sz w:val="20"/>
          <w:szCs w:val="20"/>
        </w:rPr>
        <w:t>he updated 2021 Independent Contractor Agreement</w:t>
      </w:r>
      <w:r w:rsidR="00676F68">
        <w:rPr>
          <w:bCs/>
          <w:sz w:val="20"/>
          <w:szCs w:val="20"/>
        </w:rPr>
        <w:t>.</w:t>
      </w:r>
      <w:r>
        <w:rPr>
          <w:bCs/>
          <w:sz w:val="20"/>
          <w:szCs w:val="20"/>
        </w:rPr>
        <w:t xml:space="preserve"> The revisions that had been identified through the Organizational Analysis process were updated in this contract as requested by the Board. Jim moved, seconded by Harry, to approve the Independent Contractor agreement with Earthwise as written for the 2021 Water Festival,</w:t>
      </w:r>
      <w:r w:rsidR="00676F68">
        <w:rPr>
          <w:bCs/>
          <w:sz w:val="20"/>
          <w:szCs w:val="20"/>
        </w:rPr>
        <w:t xml:space="preserve"> </w:t>
      </w:r>
      <w:r w:rsidR="00676F68" w:rsidRPr="009736D4">
        <w:rPr>
          <w:i/>
          <w:iCs/>
          <w:sz w:val="20"/>
          <w:szCs w:val="20"/>
          <w:u w:val="single"/>
        </w:rPr>
        <w:t>the motion carried</w:t>
      </w:r>
    </w:p>
    <w:p w14:paraId="3CA9D747" w14:textId="77777777" w:rsidR="00676F68" w:rsidRDefault="00676F68" w:rsidP="0061021C">
      <w:pPr>
        <w:tabs>
          <w:tab w:val="left" w:pos="0"/>
        </w:tabs>
        <w:rPr>
          <w:b/>
          <w:sz w:val="20"/>
          <w:szCs w:val="20"/>
          <w:u w:val="single"/>
        </w:rPr>
      </w:pPr>
    </w:p>
    <w:p w14:paraId="2DA621E4" w14:textId="2F2894CD" w:rsidR="00E4570B" w:rsidRDefault="00A66E15" w:rsidP="0061021C">
      <w:pPr>
        <w:tabs>
          <w:tab w:val="left" w:pos="0"/>
        </w:tabs>
        <w:rPr>
          <w:bCs/>
          <w:sz w:val="20"/>
          <w:szCs w:val="20"/>
        </w:rPr>
      </w:pPr>
      <w:r>
        <w:rPr>
          <w:b/>
          <w:sz w:val="20"/>
          <w:szCs w:val="20"/>
          <w:u w:val="single"/>
        </w:rPr>
        <w:lastRenderedPageBreak/>
        <w:t xml:space="preserve">Health </w:t>
      </w:r>
      <w:proofErr w:type="gramStart"/>
      <w:r>
        <w:rPr>
          <w:b/>
          <w:sz w:val="20"/>
          <w:szCs w:val="20"/>
          <w:u w:val="single"/>
        </w:rPr>
        <w:t xml:space="preserve">Insurance </w:t>
      </w:r>
      <w:r w:rsidR="00E4570B" w:rsidRPr="00676F68">
        <w:rPr>
          <w:b/>
          <w:sz w:val="20"/>
          <w:szCs w:val="20"/>
        </w:rPr>
        <w:t>:</w:t>
      </w:r>
      <w:proofErr w:type="gramEnd"/>
      <w:r w:rsidR="00E4570B" w:rsidRPr="00676F68">
        <w:rPr>
          <w:b/>
          <w:sz w:val="20"/>
          <w:szCs w:val="20"/>
        </w:rPr>
        <w:t xml:space="preserve"> </w:t>
      </w:r>
      <w:r>
        <w:rPr>
          <w:bCs/>
          <w:sz w:val="20"/>
          <w:szCs w:val="20"/>
        </w:rPr>
        <w:t xml:space="preserve">The board was provided with the renewal documents for full time staff health insurance costs. A decision will need to be reached at the December Board meeting regarding the portion the District will cover. </w:t>
      </w:r>
    </w:p>
    <w:p w14:paraId="42E15A0F" w14:textId="5A48C644" w:rsidR="00A66E15" w:rsidRDefault="00A66E15" w:rsidP="0061021C">
      <w:pPr>
        <w:tabs>
          <w:tab w:val="left" w:pos="0"/>
        </w:tabs>
        <w:rPr>
          <w:bCs/>
          <w:sz w:val="20"/>
          <w:szCs w:val="20"/>
        </w:rPr>
      </w:pPr>
    </w:p>
    <w:p w14:paraId="34EB1038" w14:textId="60F4DFD5" w:rsidR="00A66E15" w:rsidRPr="00E4570B" w:rsidRDefault="00A66E15" w:rsidP="0061021C">
      <w:pPr>
        <w:tabs>
          <w:tab w:val="left" w:pos="0"/>
        </w:tabs>
        <w:rPr>
          <w:bCs/>
          <w:sz w:val="20"/>
          <w:szCs w:val="20"/>
        </w:rPr>
      </w:pPr>
      <w:r w:rsidRPr="00A66E15">
        <w:rPr>
          <w:b/>
          <w:sz w:val="20"/>
          <w:szCs w:val="20"/>
          <w:u w:val="single"/>
        </w:rPr>
        <w:t>December Board Meeting/Christmas Party:</w:t>
      </w:r>
      <w:r>
        <w:rPr>
          <w:bCs/>
          <w:sz w:val="20"/>
          <w:szCs w:val="20"/>
        </w:rPr>
        <w:t xml:space="preserve"> The board discussed and decided that due to current situation the annual district Christmas party would not be held. Brad moved, Jim seconded the motion to not hold a District Christmas meal,</w:t>
      </w:r>
      <w:r w:rsidRPr="00A66E15">
        <w:rPr>
          <w:i/>
          <w:iCs/>
          <w:sz w:val="20"/>
          <w:szCs w:val="20"/>
          <w:u w:val="single"/>
        </w:rPr>
        <w:t xml:space="preserve"> </w:t>
      </w:r>
      <w:r w:rsidRPr="009736D4">
        <w:rPr>
          <w:i/>
          <w:iCs/>
          <w:sz w:val="20"/>
          <w:szCs w:val="20"/>
          <w:u w:val="single"/>
        </w:rPr>
        <w:t>the motion carried.</w:t>
      </w:r>
    </w:p>
    <w:p w14:paraId="5B9EEBBD" w14:textId="77777777" w:rsidR="00E4570B" w:rsidRPr="00121B51" w:rsidRDefault="00E4570B" w:rsidP="0061021C">
      <w:pPr>
        <w:tabs>
          <w:tab w:val="left" w:pos="0"/>
        </w:tabs>
        <w:rPr>
          <w:b/>
          <w:sz w:val="20"/>
          <w:szCs w:val="20"/>
          <w:u w:val="single"/>
          <w:vertAlign w:val="superscript"/>
        </w:rPr>
      </w:pPr>
    </w:p>
    <w:p w14:paraId="74825EC5" w14:textId="71DD223C"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w:t>
      </w:r>
      <w:r w:rsidR="00A66E15">
        <w:rPr>
          <w:sz w:val="20"/>
          <w:szCs w:val="20"/>
        </w:rPr>
        <w:t>dat</w:t>
      </w:r>
      <w:r w:rsidRPr="009736D4">
        <w:rPr>
          <w:sz w:val="20"/>
          <w:szCs w:val="20"/>
        </w:rPr>
        <w:t>es to Civil Rights/EEO.</w:t>
      </w:r>
    </w:p>
    <w:p w14:paraId="487AB13D" w14:textId="77777777" w:rsidR="00FB344B" w:rsidRPr="009736D4" w:rsidRDefault="00FB344B" w:rsidP="00A12A3F">
      <w:pPr>
        <w:tabs>
          <w:tab w:val="left" w:pos="0"/>
        </w:tabs>
        <w:rPr>
          <w:sz w:val="20"/>
          <w:szCs w:val="20"/>
        </w:rPr>
      </w:pPr>
    </w:p>
    <w:p w14:paraId="6920F511" w14:textId="4F40F6C3" w:rsidR="0063361D"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r w:rsidR="0063361D">
        <w:rPr>
          <w:sz w:val="20"/>
          <w:szCs w:val="20"/>
        </w:rPr>
        <w:t xml:space="preserve">. </w:t>
      </w:r>
    </w:p>
    <w:p w14:paraId="08984BE7" w14:textId="6BF3BA28" w:rsidR="0063361D" w:rsidRDefault="0063361D" w:rsidP="00303BD2">
      <w:pPr>
        <w:pStyle w:val="Header"/>
        <w:tabs>
          <w:tab w:val="left" w:pos="720"/>
        </w:tabs>
        <w:rPr>
          <w:sz w:val="20"/>
          <w:szCs w:val="20"/>
        </w:rPr>
      </w:pPr>
    </w:p>
    <w:p w14:paraId="5B3C8406" w14:textId="5B820BA2" w:rsidR="00A66E15" w:rsidRDefault="00A66E15" w:rsidP="00303BD2">
      <w:pPr>
        <w:pStyle w:val="Header"/>
        <w:tabs>
          <w:tab w:val="left" w:pos="720"/>
        </w:tabs>
        <w:rPr>
          <w:sz w:val="20"/>
          <w:szCs w:val="20"/>
        </w:rPr>
      </w:pPr>
      <w:r>
        <w:rPr>
          <w:sz w:val="20"/>
          <w:szCs w:val="20"/>
        </w:rPr>
        <w:t>Executive Session: Jim moved, seconded by Brad B. to enter Executive Session per Idaho Code 74-206 (B</w:t>
      </w:r>
      <w:proofErr w:type="gramStart"/>
      <w:r>
        <w:rPr>
          <w:sz w:val="20"/>
          <w:szCs w:val="20"/>
        </w:rPr>
        <w:t>) :</w:t>
      </w:r>
      <w:proofErr w:type="gramEnd"/>
      <w:r>
        <w:rPr>
          <w:sz w:val="20"/>
          <w:szCs w:val="20"/>
        </w:rPr>
        <w:t xml:space="preserve"> Roll Call Vote: Harry -Yes; Brad B. – Yes; Jim – Yes; Dale – Yes.</w:t>
      </w:r>
    </w:p>
    <w:p w14:paraId="270534F9" w14:textId="0DCDF63F" w:rsidR="00A66E15" w:rsidRDefault="00A66E15" w:rsidP="00303BD2">
      <w:pPr>
        <w:pStyle w:val="Header"/>
        <w:tabs>
          <w:tab w:val="left" w:pos="720"/>
        </w:tabs>
        <w:rPr>
          <w:sz w:val="20"/>
          <w:szCs w:val="20"/>
        </w:rPr>
      </w:pPr>
    </w:p>
    <w:p w14:paraId="07287117" w14:textId="34744D48" w:rsidR="00930100" w:rsidRDefault="00A66E15" w:rsidP="00303BD2">
      <w:pPr>
        <w:pStyle w:val="Header"/>
        <w:tabs>
          <w:tab w:val="left" w:pos="720"/>
        </w:tabs>
        <w:rPr>
          <w:i/>
          <w:iCs/>
          <w:sz w:val="20"/>
          <w:szCs w:val="20"/>
          <w:u w:val="single"/>
        </w:rPr>
      </w:pPr>
      <w:r>
        <w:rPr>
          <w:sz w:val="20"/>
          <w:szCs w:val="20"/>
        </w:rPr>
        <w:t xml:space="preserve">Jim moved, seconded by Brad B. to exit Executive Session where personnel matters were discussed. </w:t>
      </w:r>
      <w:r w:rsidRPr="009736D4">
        <w:rPr>
          <w:i/>
          <w:iCs/>
          <w:sz w:val="20"/>
          <w:szCs w:val="20"/>
          <w:u w:val="single"/>
        </w:rPr>
        <w:t>the motion carried.</w:t>
      </w:r>
    </w:p>
    <w:p w14:paraId="6CC5901B" w14:textId="72364A8D" w:rsidR="00A66E15" w:rsidRDefault="00A66E15" w:rsidP="00303BD2">
      <w:pPr>
        <w:pStyle w:val="Header"/>
        <w:tabs>
          <w:tab w:val="left" w:pos="720"/>
        </w:tabs>
        <w:rPr>
          <w:i/>
          <w:iCs/>
          <w:sz w:val="20"/>
          <w:szCs w:val="20"/>
          <w:u w:val="single"/>
        </w:rPr>
      </w:pPr>
    </w:p>
    <w:p w14:paraId="27D6EF0C" w14:textId="7B9D6185" w:rsidR="00A66E15" w:rsidRDefault="00A66E15" w:rsidP="00303BD2">
      <w:pPr>
        <w:pStyle w:val="Header"/>
        <w:tabs>
          <w:tab w:val="left" w:pos="720"/>
        </w:tabs>
        <w:rPr>
          <w:i/>
          <w:iCs/>
          <w:sz w:val="20"/>
          <w:szCs w:val="20"/>
          <w:u w:val="single"/>
        </w:rPr>
      </w:pPr>
    </w:p>
    <w:p w14:paraId="5FB31411" w14:textId="77777777" w:rsidR="00A66E15" w:rsidRDefault="00A66E15" w:rsidP="00303BD2">
      <w:pPr>
        <w:pStyle w:val="Header"/>
        <w:tabs>
          <w:tab w:val="left" w:pos="720"/>
        </w:tabs>
        <w:rPr>
          <w:sz w:val="20"/>
          <w:szCs w:val="20"/>
        </w:rPr>
      </w:pPr>
      <w:bookmarkStart w:id="2" w:name="_GoBack"/>
      <w:bookmarkEnd w:id="2"/>
    </w:p>
    <w:p w14:paraId="7720BA8D" w14:textId="6CF0C648"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63361D">
        <w:rPr>
          <w:sz w:val="20"/>
          <w:szCs w:val="20"/>
        </w:rPr>
        <w:t>2</w:t>
      </w:r>
      <w:r w:rsidR="0069782B">
        <w:rPr>
          <w:sz w:val="20"/>
          <w:szCs w:val="20"/>
        </w:rPr>
        <w:t>:</w:t>
      </w:r>
      <w:r w:rsidR="00A66E15">
        <w:rPr>
          <w:sz w:val="20"/>
          <w:szCs w:val="20"/>
        </w:rPr>
        <w:t>2</w:t>
      </w:r>
      <w:r w:rsidR="00676F68">
        <w:rPr>
          <w:sz w:val="20"/>
          <w:szCs w:val="20"/>
        </w:rPr>
        <w:t>0</w:t>
      </w:r>
      <w:r w:rsidR="00F93855">
        <w:rPr>
          <w:sz w:val="20"/>
          <w:szCs w:val="20"/>
        </w:rPr>
        <w:t>pm</w:t>
      </w:r>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8906BB"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5FE"/>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8A"/>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05D"/>
    <w:rsid w:val="00163902"/>
    <w:rsid w:val="001649B5"/>
    <w:rsid w:val="00164A8F"/>
    <w:rsid w:val="00165A54"/>
    <w:rsid w:val="00166162"/>
    <w:rsid w:val="0016692A"/>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0EC"/>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47AA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1B9B"/>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7CC"/>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4F5B"/>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6AC"/>
    <w:rsid w:val="0045797F"/>
    <w:rsid w:val="00460388"/>
    <w:rsid w:val="00460757"/>
    <w:rsid w:val="00462011"/>
    <w:rsid w:val="00462061"/>
    <w:rsid w:val="00462499"/>
    <w:rsid w:val="00462B1A"/>
    <w:rsid w:val="00464D8A"/>
    <w:rsid w:val="00465CB2"/>
    <w:rsid w:val="00466819"/>
    <w:rsid w:val="004669BE"/>
    <w:rsid w:val="00466D21"/>
    <w:rsid w:val="00466D9B"/>
    <w:rsid w:val="00467BDE"/>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0B4B"/>
    <w:rsid w:val="004A2166"/>
    <w:rsid w:val="004A219B"/>
    <w:rsid w:val="004A3286"/>
    <w:rsid w:val="004A339D"/>
    <w:rsid w:val="004A4B36"/>
    <w:rsid w:val="004A67CF"/>
    <w:rsid w:val="004A6803"/>
    <w:rsid w:val="004B125F"/>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B3B"/>
    <w:rsid w:val="004D7D78"/>
    <w:rsid w:val="004E00C9"/>
    <w:rsid w:val="004E1CD0"/>
    <w:rsid w:val="004E26A7"/>
    <w:rsid w:val="004E3456"/>
    <w:rsid w:val="004E4F82"/>
    <w:rsid w:val="004E6D7B"/>
    <w:rsid w:val="004F025B"/>
    <w:rsid w:val="004F09AA"/>
    <w:rsid w:val="004F0C80"/>
    <w:rsid w:val="004F2528"/>
    <w:rsid w:val="004F2AEC"/>
    <w:rsid w:val="004F32EE"/>
    <w:rsid w:val="004F33F5"/>
    <w:rsid w:val="004F5167"/>
    <w:rsid w:val="004F599C"/>
    <w:rsid w:val="004F64C0"/>
    <w:rsid w:val="004F69C7"/>
    <w:rsid w:val="004F71F2"/>
    <w:rsid w:val="004F7472"/>
    <w:rsid w:val="004F7D54"/>
    <w:rsid w:val="00500187"/>
    <w:rsid w:val="00500893"/>
    <w:rsid w:val="00500DF2"/>
    <w:rsid w:val="00501B74"/>
    <w:rsid w:val="0050353B"/>
    <w:rsid w:val="00504187"/>
    <w:rsid w:val="00504318"/>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5121"/>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61D"/>
    <w:rsid w:val="00633B3F"/>
    <w:rsid w:val="00633D5E"/>
    <w:rsid w:val="00635B94"/>
    <w:rsid w:val="00635E87"/>
    <w:rsid w:val="00635FAA"/>
    <w:rsid w:val="0063661E"/>
    <w:rsid w:val="0064216D"/>
    <w:rsid w:val="00642509"/>
    <w:rsid w:val="006430AA"/>
    <w:rsid w:val="006436B0"/>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6F68"/>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2B"/>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5D0"/>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1E8"/>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14BC"/>
    <w:rsid w:val="00852462"/>
    <w:rsid w:val="00853D85"/>
    <w:rsid w:val="00854BFC"/>
    <w:rsid w:val="00854D27"/>
    <w:rsid w:val="00855D31"/>
    <w:rsid w:val="0085621C"/>
    <w:rsid w:val="00856AC8"/>
    <w:rsid w:val="00857336"/>
    <w:rsid w:val="00857F2B"/>
    <w:rsid w:val="00857F58"/>
    <w:rsid w:val="00861004"/>
    <w:rsid w:val="00861250"/>
    <w:rsid w:val="00862568"/>
    <w:rsid w:val="00862AF7"/>
    <w:rsid w:val="0086306C"/>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2D1"/>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6E15"/>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1D9E"/>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37"/>
    <w:rsid w:val="00B00859"/>
    <w:rsid w:val="00B00AC9"/>
    <w:rsid w:val="00B00B28"/>
    <w:rsid w:val="00B01D9A"/>
    <w:rsid w:val="00B02042"/>
    <w:rsid w:val="00B02AF4"/>
    <w:rsid w:val="00B03705"/>
    <w:rsid w:val="00B03783"/>
    <w:rsid w:val="00B03CCC"/>
    <w:rsid w:val="00B0486B"/>
    <w:rsid w:val="00B05559"/>
    <w:rsid w:val="00B0575D"/>
    <w:rsid w:val="00B06098"/>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6DC5"/>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164"/>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A2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312"/>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380E"/>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23A7"/>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139A"/>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68"/>
    <w:rsid w:val="00E43DDD"/>
    <w:rsid w:val="00E44BDD"/>
    <w:rsid w:val="00E44C59"/>
    <w:rsid w:val="00E4527C"/>
    <w:rsid w:val="00E453CF"/>
    <w:rsid w:val="00E4570B"/>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0A7"/>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55"/>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A1563-5C3D-4C5C-A871-4A47C2F82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Bonner Soil &amp; Water Conservation District</vt:lpstr>
    </vt:vector>
  </TitlesOfParts>
  <Company>Hewlett-Packard</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2020-12-01T16:18:00Z</dcterms:created>
  <dcterms:modified xsi:type="dcterms:W3CDTF">2020-12-01T16:18:00Z</dcterms:modified>
</cp:coreProperties>
</file>